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A5076" w14:textId="77777777" w:rsidR="00B72C4B" w:rsidRPr="00B72C4B" w:rsidRDefault="00B72C4B" w:rsidP="00B72C4B">
      <w:pPr>
        <w:widowControl/>
        <w:spacing w:line="1050" w:lineRule="atLeast"/>
        <w:jc w:val="center"/>
        <w:rPr>
          <w:rFonts w:ascii="黑体" w:eastAsia="黑体" w:hAnsi="黑体" w:cs="宋体"/>
          <w:b/>
          <w:bCs/>
          <w:color w:val="FF0000"/>
          <w:kern w:val="0"/>
          <w:sz w:val="30"/>
          <w:szCs w:val="30"/>
        </w:rPr>
      </w:pPr>
      <w:r w:rsidRPr="00B72C4B">
        <w:rPr>
          <w:rFonts w:ascii="黑体" w:eastAsia="黑体" w:hAnsi="黑体" w:cs="宋体" w:hint="eastAsia"/>
          <w:b/>
          <w:bCs/>
          <w:color w:val="FF0000"/>
          <w:kern w:val="0"/>
          <w:sz w:val="30"/>
          <w:szCs w:val="30"/>
        </w:rPr>
        <w:t>我省召开2022年普通高校招生录取工作动员会</w:t>
      </w:r>
    </w:p>
    <w:p w14:paraId="09BDA7D8" w14:textId="77777777" w:rsidR="00B72C4B" w:rsidRPr="00B72C4B" w:rsidRDefault="00B72C4B" w:rsidP="00B72C4B">
      <w:pPr>
        <w:widowControl/>
        <w:spacing w:line="480" w:lineRule="atLeast"/>
        <w:jc w:val="center"/>
        <w:rPr>
          <w:rFonts w:ascii="宋体" w:eastAsia="宋体" w:hAnsi="宋体" w:cs="宋体" w:hint="eastAsia"/>
          <w:color w:val="000000"/>
          <w:kern w:val="0"/>
          <w:sz w:val="23"/>
          <w:szCs w:val="23"/>
        </w:rPr>
      </w:pPr>
      <w:r w:rsidRPr="00B72C4B">
        <w:rPr>
          <w:rFonts w:ascii="宋体" w:eastAsia="宋体" w:hAnsi="宋体" w:cs="宋体"/>
          <w:b/>
          <w:bCs/>
          <w:color w:val="000000"/>
          <w:kern w:val="0"/>
          <w:szCs w:val="21"/>
        </w:rPr>
        <w:t>更新时间:</w:t>
      </w:r>
      <w:r w:rsidRPr="00B72C4B">
        <w:rPr>
          <w:rFonts w:ascii="宋体" w:eastAsia="宋体" w:hAnsi="宋体" w:cs="宋体"/>
          <w:color w:val="000000"/>
          <w:kern w:val="0"/>
          <w:sz w:val="23"/>
          <w:szCs w:val="23"/>
        </w:rPr>
        <w:t> 2022-07-07</w:t>
      </w:r>
    </w:p>
    <w:p w14:paraId="4BDCCF4D" w14:textId="77777777" w:rsidR="00B72C4B" w:rsidRPr="00B72C4B" w:rsidRDefault="00B72C4B" w:rsidP="00B72C4B">
      <w:pPr>
        <w:widowControl/>
        <w:spacing w:line="360" w:lineRule="atLeast"/>
        <w:jc w:val="center"/>
        <w:rPr>
          <w:rFonts w:ascii="宋体" w:eastAsia="宋体" w:hAnsi="宋体" w:cs="宋体"/>
          <w:color w:val="000000"/>
          <w:kern w:val="0"/>
          <w:szCs w:val="21"/>
        </w:rPr>
      </w:pPr>
      <w:r w:rsidRPr="00B72C4B">
        <w:rPr>
          <w:rFonts w:ascii="宋体" w:eastAsia="宋体" w:hAnsi="宋体" w:cs="宋体"/>
          <w:noProof/>
          <w:color w:val="0000FF"/>
          <w:kern w:val="0"/>
          <w:szCs w:val="21"/>
        </w:rPr>
        <w:drawing>
          <wp:inline distT="0" distB="0" distL="0" distR="0" wp14:anchorId="515A141C" wp14:editId="07C257F5">
            <wp:extent cx="4762500" cy="3185160"/>
            <wp:effectExtent l="0" t="0" r="0" b="0"/>
            <wp:docPr id="4" name="图片 4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8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9A1E6" w14:textId="77777777" w:rsidR="00B72C4B" w:rsidRPr="00B72C4B" w:rsidRDefault="00B72C4B" w:rsidP="00B72C4B">
      <w:pPr>
        <w:widowControl/>
        <w:spacing w:before="210" w:line="360" w:lineRule="atLeast"/>
        <w:ind w:firstLine="480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7月6日，我省召开2022年普通高校招生录取工作动员会，对全省2022年普通高校招生录取工作进行全面动员和部署。省委教育工委委员、省教育考试院党委书记刘雪平出席会议并讲话。省教育考试院党委副书记、院长徐峰主持会议并对今年的高招录取工作</w:t>
      </w:r>
      <w:proofErr w:type="gramStart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作</w:t>
      </w:r>
      <w:proofErr w:type="gramEnd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了具体布置。</w:t>
      </w:r>
    </w:p>
    <w:p w14:paraId="1994E819" w14:textId="77777777" w:rsidR="00B72C4B" w:rsidRPr="00B72C4B" w:rsidRDefault="00B72C4B" w:rsidP="00B72C4B">
      <w:pPr>
        <w:widowControl/>
        <w:spacing w:line="360" w:lineRule="atLeast"/>
        <w:jc w:val="center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B72C4B">
        <w:rPr>
          <w:rFonts w:ascii="宋体" w:eastAsia="宋体" w:hAnsi="宋体" w:cs="宋体"/>
          <w:noProof/>
          <w:color w:val="0000FF"/>
          <w:kern w:val="0"/>
          <w:szCs w:val="21"/>
        </w:rPr>
        <w:drawing>
          <wp:inline distT="0" distB="0" distL="0" distR="0" wp14:anchorId="45B5070E" wp14:editId="4CDC6EA4">
            <wp:extent cx="4762500" cy="3185160"/>
            <wp:effectExtent l="0" t="0" r="0" b="0"/>
            <wp:docPr id="5" name="图片 5">
              <a:hlinkClick xmlns:a="http://schemas.openxmlformats.org/drawingml/2006/main" r:id="rId8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>
                      <a:hlinkClick r:id="rId8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8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98BE29" w14:textId="77777777" w:rsidR="00B72C4B" w:rsidRPr="00B72C4B" w:rsidRDefault="00B72C4B" w:rsidP="00B72C4B">
      <w:pPr>
        <w:widowControl/>
        <w:spacing w:before="210" w:line="360" w:lineRule="atLeast"/>
        <w:ind w:firstLine="480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lastRenderedPageBreak/>
        <w:t>刘雪平首先对我省2022年普通高考前一阶段工作给予了充分肯定。她指出，</w:t>
      </w:r>
      <w:proofErr w:type="gramStart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在委厅的</w:t>
      </w:r>
      <w:proofErr w:type="gramEnd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正确领导下，</w:t>
      </w:r>
      <w:proofErr w:type="gramStart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考试院举全院</w:t>
      </w:r>
      <w:proofErr w:type="gramEnd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之力，以最高标准、最严举措做好了组考、评卷、统分和填报志愿等各环节工作，实现了“健康、平安、温馨、平稳”高考的工作目标，得到了省委、省政府肯定和教育部表扬，成绩来之不易。她强调，接下来的高招录取是高考工作的最后一公里，是决战决胜的关键环节，事关广大考生和千家万户的切身利益，全体高招人员要认真贯彻落实教育部、省委省政府、</w:t>
      </w:r>
      <w:proofErr w:type="gramStart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委厅关于</w:t>
      </w:r>
      <w:proofErr w:type="gramEnd"/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高考工作的重要决策部署，振奋精神,一鼓作气，扎实做好高招录取各项工作。她要求，要切实加强组织领导、防范安全风险、严守工作纪律、加强监督检查，全力维护维护高招录取公平公正、平稳有序。要加大信息公开力度，做好信访、咨询服务工作，着力提升人民群众对高招工作的满意度、获得感。</w:t>
      </w:r>
    </w:p>
    <w:p w14:paraId="7EC3CB69" w14:textId="77777777" w:rsidR="00B72C4B" w:rsidRPr="00B72C4B" w:rsidRDefault="00B72C4B" w:rsidP="00B72C4B">
      <w:pPr>
        <w:widowControl/>
        <w:spacing w:line="360" w:lineRule="atLeast"/>
        <w:jc w:val="center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B72C4B">
        <w:rPr>
          <w:rFonts w:ascii="宋体" w:eastAsia="宋体" w:hAnsi="宋体" w:cs="宋体"/>
          <w:noProof/>
          <w:color w:val="0000FF"/>
          <w:kern w:val="0"/>
          <w:szCs w:val="21"/>
        </w:rPr>
        <w:drawing>
          <wp:inline distT="0" distB="0" distL="0" distR="0" wp14:anchorId="3F8D5927" wp14:editId="2CA20343">
            <wp:extent cx="4762500" cy="3169920"/>
            <wp:effectExtent l="0" t="0" r="0" b="0"/>
            <wp:docPr id="6" name="图片 6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F74E8" w14:textId="77777777" w:rsidR="00B72C4B" w:rsidRPr="00B72C4B" w:rsidRDefault="00B72C4B" w:rsidP="00B72C4B">
      <w:pPr>
        <w:widowControl/>
        <w:spacing w:before="210" w:line="360" w:lineRule="atLeast"/>
        <w:ind w:firstLine="480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徐峰在布置工作时强调，高招录取工作政策性、业务性强，时间紧、任务重、要求高，要严格落实责任分工，加强计划、投档、录检管理，做好文秘宣传和安全保障各项工作，扎实高效完成今年高招录取各项工作任务。</w:t>
      </w:r>
    </w:p>
    <w:p w14:paraId="4114ADBD" w14:textId="77777777" w:rsidR="00B72C4B" w:rsidRPr="00B72C4B" w:rsidRDefault="00B72C4B" w:rsidP="00B72C4B">
      <w:pPr>
        <w:widowControl/>
        <w:spacing w:before="210" w:line="360" w:lineRule="atLeast"/>
        <w:ind w:firstLine="480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B72C4B">
        <w:rPr>
          <w:rFonts w:ascii="宋体" w:eastAsia="宋体" w:hAnsi="宋体" w:cs="宋体" w:hint="eastAsia"/>
          <w:color w:val="000000"/>
          <w:kern w:val="0"/>
          <w:szCs w:val="21"/>
        </w:rPr>
        <w:t>省教育考试院班子成员、各职能组负责人和全体高招录取工作人员参加了会议。</w:t>
      </w:r>
    </w:p>
    <w:p w14:paraId="0EEEBB14" w14:textId="77777777" w:rsidR="008D7410" w:rsidRPr="00B72C4B" w:rsidRDefault="008D7410"/>
    <w:sectPr w:rsidR="008D7410" w:rsidRPr="00B72C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3015B" w14:textId="77777777" w:rsidR="00542167" w:rsidRDefault="00542167" w:rsidP="00B72C4B">
      <w:r>
        <w:separator/>
      </w:r>
    </w:p>
  </w:endnote>
  <w:endnote w:type="continuationSeparator" w:id="0">
    <w:p w14:paraId="50A2DE19" w14:textId="77777777" w:rsidR="00542167" w:rsidRDefault="00542167" w:rsidP="00B72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0D00E2" w14:textId="77777777" w:rsidR="00542167" w:rsidRDefault="00542167" w:rsidP="00B72C4B">
      <w:r>
        <w:separator/>
      </w:r>
    </w:p>
  </w:footnote>
  <w:footnote w:type="continuationSeparator" w:id="0">
    <w:p w14:paraId="61187AC6" w14:textId="77777777" w:rsidR="00542167" w:rsidRDefault="00542167" w:rsidP="00B72C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5EA"/>
    <w:rsid w:val="00542167"/>
    <w:rsid w:val="008A45EA"/>
    <w:rsid w:val="008D7410"/>
    <w:rsid w:val="00B7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29607157-3EE0-48B3-8B92-F0701218B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2C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72C4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72C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72C4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9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622514">
          <w:marLeft w:val="0"/>
          <w:marRight w:val="0"/>
          <w:marTop w:val="0"/>
          <w:marBottom w:val="0"/>
          <w:divBdr>
            <w:top w:val="single" w:sz="6" w:space="0" w:color="FF0000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FF0000"/>
            <w:right w:val="none" w:sz="0" w:space="0" w:color="auto"/>
          </w:divBdr>
        </w:div>
        <w:div w:id="187356642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804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xeea.cn/picture/0/d418454acf6a4929b18298b747d4d0a2.jpg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jxeea.cn/picture/0/5339b7baecf346568e3d60e774815a2b.jpg" TargetMode="External"/><Relationship Id="rId11" Type="http://schemas.openxmlformats.org/officeDocument/2006/relationships/image" Target="media/image3.jpeg"/><Relationship Id="rId5" Type="http://schemas.openxmlformats.org/officeDocument/2006/relationships/endnotes" Target="endnotes.xml"/><Relationship Id="rId10" Type="http://schemas.openxmlformats.org/officeDocument/2006/relationships/hyperlink" Target="http://www.jxeea.cn/picture/0/079af427725a40539cfb62677a5b0bb4.jpg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 汝起</dc:creator>
  <cp:keywords/>
  <dc:description/>
  <cp:lastModifiedBy>杨 汝起</cp:lastModifiedBy>
  <cp:revision>2</cp:revision>
  <dcterms:created xsi:type="dcterms:W3CDTF">2022-09-05T01:45:00Z</dcterms:created>
  <dcterms:modified xsi:type="dcterms:W3CDTF">2022-09-05T01:45:00Z</dcterms:modified>
</cp:coreProperties>
</file>